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天津工业大学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2021年青年干部及骨干教师培训班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学员名单</w:t>
      </w:r>
    </w:p>
    <w:tbl>
      <w:tblPr>
        <w:tblStyle w:val="4"/>
        <w:tblpPr w:leftFromText="180" w:rightFromText="180" w:vertAnchor="text" w:horzAnchor="page" w:tblpXSpec="center" w:tblpY="120"/>
        <w:tblOverlap w:val="never"/>
        <w:tblW w:w="84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150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权  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  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齐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张赛晖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化学工程与技术学院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于子钧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化学工程与技术学院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卞希慧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王建祖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控制科学与工程学院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控制科学与工程学院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电气与电子工程学院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薛高建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电气与电子工程学院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王俊宇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王瑞昆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田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王小超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  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  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张春颜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苑淑娟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张金柱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法学院/知识产权学院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  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  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肖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闫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李威威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后勤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管理处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胡冬梅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阳  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杨名杨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工程教学实习训练中心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淮旭国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B"/>
    <w:rsid w:val="006825CB"/>
    <w:rsid w:val="008C28C0"/>
    <w:rsid w:val="00E3017B"/>
    <w:rsid w:val="00F21439"/>
    <w:rsid w:val="04106972"/>
    <w:rsid w:val="1C4B5395"/>
    <w:rsid w:val="1F6C1EB3"/>
    <w:rsid w:val="33833E06"/>
    <w:rsid w:val="3D041D15"/>
    <w:rsid w:val="4EAE015E"/>
    <w:rsid w:val="5F6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2021-04-14T03:40:00Z</dcterms:created>
  <dc:creator>ZZB</dc:creator>
  <cp:lastModifiedBy>王津</cp:lastModifiedBy>
  <dcterms:modified xsi:type="dcterms:W3CDTF">2021-04-15T09:11:33Z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