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left"/>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rPr>
        <w:t>附件</w:t>
      </w:r>
      <w:r>
        <w:rPr>
          <w:rFonts w:hint="eastAsia" w:ascii="仿宋_GB2312" w:hAnsi="仿宋_GB2312" w:eastAsia="仿宋_GB2312" w:cs="仿宋_GB2312"/>
          <w:b/>
          <w:sz w:val="32"/>
          <w:szCs w:val="32"/>
          <w:lang w:val="en-US" w:eastAsia="zh-CN"/>
        </w:rPr>
        <w:t xml:space="preserve">2 </w:t>
      </w:r>
    </w:p>
    <w:p>
      <w:pPr>
        <w:spacing w:after="156" w:afterLines="50"/>
        <w:jc w:val="center"/>
        <w:rPr>
          <w:rFonts w:ascii="仿宋_GB2312" w:hAnsi="仿宋_GB2312" w:eastAsia="仿宋_GB2312" w:cs="仿宋_GB2312"/>
          <w:b/>
          <w:bCs/>
          <w:color w:val="000000"/>
          <w:kern w:val="0"/>
          <w:sz w:val="24"/>
          <w:szCs w:val="24"/>
        </w:rPr>
      </w:pPr>
      <w:r>
        <w:rPr>
          <w:rFonts w:hint="eastAsia" w:ascii="仿宋_GB2312" w:hAnsi="仿宋_GB2312" w:eastAsia="仿宋_GB2312" w:cs="仿宋_GB2312"/>
          <w:b/>
          <w:sz w:val="28"/>
          <w:szCs w:val="28"/>
          <w:lang w:eastAsia="zh-CN"/>
        </w:rPr>
        <w:t>天津工业大学</w:t>
      </w:r>
      <w:r>
        <w:rPr>
          <w:rFonts w:hint="eastAsia" w:ascii="仿宋_GB2312" w:hAnsi="仿宋_GB2312" w:eastAsia="仿宋_GB2312" w:cs="仿宋_GB2312"/>
          <w:b/>
          <w:kern w:val="2"/>
          <w:sz w:val="28"/>
          <w:szCs w:val="28"/>
          <w:lang w:val="en-US" w:eastAsia="zh-CN" w:bidi="ar-SA"/>
        </w:rPr>
        <w:t>2021年青年干部及骨干教师培训班的</w:t>
      </w:r>
      <w:r>
        <w:rPr>
          <w:rFonts w:hint="eastAsia" w:ascii="仿宋_GB2312" w:hAnsi="仿宋_GB2312" w:eastAsia="仿宋_GB2312" w:cs="仿宋_GB2312"/>
          <w:b/>
          <w:sz w:val="28"/>
          <w:szCs w:val="28"/>
        </w:rPr>
        <w:t>培训安排</w:t>
      </w:r>
    </w:p>
    <w:p>
      <w:pPr>
        <w:spacing w:line="360" w:lineRule="auto"/>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本期培训班共计90学时，安排主题报告、自学、</w:t>
      </w:r>
      <w:r>
        <w:rPr>
          <w:rFonts w:hint="eastAsia" w:ascii="仿宋_GB2312" w:hAnsi="仿宋_GB2312" w:eastAsia="仿宋_GB2312" w:cs="仿宋_GB2312"/>
          <w:color w:val="000000"/>
          <w:kern w:val="0"/>
          <w:sz w:val="28"/>
          <w:szCs w:val="28"/>
        </w:rPr>
        <w:t>调查研究、专题</w:t>
      </w:r>
      <w:r>
        <w:rPr>
          <w:rFonts w:ascii="仿宋_GB2312" w:hAnsi="仿宋_GB2312" w:eastAsia="仿宋_GB2312" w:cs="仿宋_GB2312"/>
          <w:color w:val="000000"/>
          <w:kern w:val="0"/>
          <w:sz w:val="28"/>
          <w:szCs w:val="28"/>
        </w:rPr>
        <w:t>研讨、</w:t>
      </w:r>
      <w:r>
        <w:rPr>
          <w:rFonts w:hint="eastAsia" w:ascii="仿宋_GB2312" w:hAnsi="仿宋_GB2312" w:eastAsia="仿宋_GB2312" w:cs="仿宋_GB2312"/>
          <w:color w:val="000000"/>
          <w:kern w:val="0"/>
          <w:sz w:val="28"/>
          <w:szCs w:val="28"/>
        </w:rPr>
        <w:t>实践锻炼</w:t>
      </w:r>
      <w:r>
        <w:rPr>
          <w:rFonts w:hint="eastAsia" w:ascii="仿宋_GB2312" w:hAnsi="仿宋_GB2312" w:eastAsia="仿宋_GB2312" w:cs="仿宋_GB2312"/>
          <w:sz w:val="28"/>
          <w:szCs w:val="28"/>
        </w:rPr>
        <w:t>等相关内容。</w:t>
      </w:r>
    </w:p>
    <w:p>
      <w:pPr>
        <w:widowControl/>
        <w:numPr>
          <w:ilvl w:val="0"/>
          <w:numId w:val="0"/>
        </w:numPr>
        <w:spacing w:line="360" w:lineRule="auto"/>
        <w:ind w:firstLine="562"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lang w:eastAsia="zh-CN"/>
        </w:rPr>
        <w:t>一、</w:t>
      </w:r>
      <w:r>
        <w:rPr>
          <w:rFonts w:hint="eastAsia" w:ascii="仿宋_GB2312" w:hAnsi="仿宋_GB2312" w:eastAsia="仿宋_GB2312" w:cs="仿宋_GB2312"/>
          <w:b/>
          <w:bCs/>
          <w:kern w:val="0"/>
          <w:sz w:val="28"/>
          <w:szCs w:val="28"/>
        </w:rPr>
        <w:t>主题报告（20学时）</w:t>
      </w:r>
    </w:p>
    <w:p>
      <w:pPr>
        <w:widowControl/>
        <w:spacing w:line="360" w:lineRule="auto"/>
        <w:ind w:left="559" w:leftChars="266" w:firstLine="75" w:firstLineChars="27"/>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共5讲，每讲4学时，共20学时，具体时间安排另行通知。</w:t>
      </w:r>
    </w:p>
    <w:p>
      <w:pPr>
        <w:widowControl/>
        <w:spacing w:line="360" w:lineRule="auto"/>
        <w:ind w:left="559" w:leftChars="266" w:firstLine="75" w:firstLineChars="27"/>
        <w:jc w:val="left"/>
        <w:rPr>
          <w:rFonts w:ascii="仿宋_GB2312" w:hAnsi="仿宋_GB2312" w:eastAsia="仿宋_GB2312" w:cs="仿宋_GB2312"/>
          <w:b/>
          <w:bCs/>
          <w:color w:val="0000FF"/>
          <w:kern w:val="0"/>
          <w:sz w:val="28"/>
          <w:szCs w:val="28"/>
        </w:rPr>
      </w:pPr>
      <w:r>
        <w:rPr>
          <w:rFonts w:hint="eastAsia" w:ascii="仿宋_GB2312" w:hAnsi="仿宋_GB2312" w:eastAsia="仿宋_GB2312" w:cs="仿宋_GB2312"/>
          <w:kern w:val="0"/>
          <w:sz w:val="28"/>
          <w:szCs w:val="28"/>
          <w:lang w:eastAsia="zh-CN"/>
        </w:rPr>
        <w:t>二、</w:t>
      </w:r>
      <w:r>
        <w:rPr>
          <w:rFonts w:hint="eastAsia" w:ascii="仿宋_GB2312" w:hAnsi="仿宋_GB2312" w:eastAsia="仿宋_GB2312" w:cs="仿宋_GB2312"/>
          <w:b/>
          <w:bCs/>
          <w:kern w:val="0"/>
          <w:sz w:val="28"/>
          <w:szCs w:val="28"/>
        </w:rPr>
        <w:t>自学（</w:t>
      </w:r>
      <w:r>
        <w:rPr>
          <w:rFonts w:hint="eastAsia" w:ascii="仿宋_GB2312" w:hAnsi="仿宋_GB2312" w:eastAsia="仿宋_GB2312" w:cs="仿宋_GB2312"/>
          <w:b/>
          <w:kern w:val="0"/>
          <w:sz w:val="28"/>
          <w:szCs w:val="28"/>
        </w:rPr>
        <w:t>20学时</w:t>
      </w:r>
      <w:r>
        <w:rPr>
          <w:rFonts w:hint="eastAsia" w:ascii="仿宋_GB2312" w:hAnsi="仿宋_GB2312" w:eastAsia="仿宋_GB2312" w:cs="仿宋_GB2312"/>
          <w:b/>
          <w:bCs/>
          <w:kern w:val="0"/>
          <w:sz w:val="28"/>
          <w:szCs w:val="28"/>
        </w:rPr>
        <w:t>）</w:t>
      </w:r>
      <w:r>
        <w:rPr>
          <w:rFonts w:hint="eastAsia" w:ascii="仿宋_GB2312" w:hAnsi="仿宋_GB2312" w:eastAsia="仿宋_GB2312" w:cs="仿宋_GB2312"/>
          <w:b/>
          <w:bCs/>
          <w:color w:val="0000FF"/>
          <w:kern w:val="0"/>
          <w:sz w:val="28"/>
          <w:szCs w:val="28"/>
        </w:rPr>
        <w:t xml:space="preserve"> </w:t>
      </w:r>
    </w:p>
    <w:p>
      <w:pPr>
        <w:widowControl/>
        <w:spacing w:line="360" w:lineRule="auto"/>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中国共产党章程》；《关于新形势下党内政治生活的若干准则》；《中国共产党廉洁自律准则》；《中国共产党纪律处分条例》；党的十九大报告；党的十九届四中全会《决定》；党的十九届五中全会精神；习近平总书记系列重要讲话精神；</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习近平新时代中国特色社会主义思想学习纲要</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；社会主义核心价值观精神；《习近平谈治国理政》；</w:t>
      </w:r>
      <w:r>
        <w:rPr>
          <w:rFonts w:hint="eastAsia" w:ascii="仿宋_GB2312" w:hAnsi="仿宋_GB2312" w:eastAsia="仿宋_GB2312" w:cs="仿宋_GB2312"/>
          <w:snapToGrid w:val="0"/>
          <w:kern w:val="0"/>
          <w:sz w:val="28"/>
          <w:szCs w:val="28"/>
        </w:rPr>
        <w:t>《中国共产党支部工作条例（试行）》；《中国共产党党员教育管理工作条例》；《论中国共产党历史》；《毛泽东、邓小平、江泽民、胡锦涛关于中国共产党历史论述摘编》；《习近平新时代中国特色社会主义思想学习问答》；《中国共产党简史》</w:t>
      </w:r>
      <w:r>
        <w:rPr>
          <w:rFonts w:hint="eastAsia" w:ascii="仿宋_GB2312" w:hAnsi="仿宋_GB2312" w:eastAsia="仿宋_GB2312" w:cs="仿宋_GB2312"/>
          <w:snapToGrid w:val="0"/>
          <w:kern w:val="0"/>
          <w:sz w:val="28"/>
          <w:szCs w:val="28"/>
          <w:lang w:eastAsia="zh-CN"/>
        </w:rPr>
        <w:t>；《中共中央关于制定国民经济和社会发展第十四个五年规划和二〇三五年远景目标的建议》；</w:t>
      </w:r>
      <w:r>
        <w:rPr>
          <w:rFonts w:hint="eastAsia" w:ascii="仿宋_GB2312" w:hAnsi="仿宋_GB2312" w:eastAsia="仿宋_GB2312" w:cs="仿宋_GB2312"/>
          <w:snapToGrid w:val="0"/>
          <w:kern w:val="0"/>
          <w:sz w:val="28"/>
          <w:szCs w:val="28"/>
          <w:lang w:val="en-US" w:eastAsia="zh-CN"/>
        </w:rPr>
        <w:t>《深化新时代教育评价改革总体方案》</w:t>
      </w:r>
      <w:bookmarkStart w:id="0" w:name="_GoBack"/>
      <w:bookmarkEnd w:id="0"/>
      <w:r>
        <w:rPr>
          <w:rFonts w:hint="eastAsia" w:ascii="仿宋_GB2312" w:hAnsi="仿宋_GB2312" w:eastAsia="仿宋_GB2312" w:cs="仿宋_GB2312"/>
          <w:color w:val="000000"/>
          <w:kern w:val="0"/>
          <w:sz w:val="28"/>
          <w:szCs w:val="28"/>
        </w:rPr>
        <w:t>。</w:t>
      </w:r>
    </w:p>
    <w:p>
      <w:pPr>
        <w:widowControl/>
        <w:spacing w:line="360" w:lineRule="auto"/>
        <w:ind w:firstLine="48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b/>
          <w:bCs/>
          <w:color w:val="000000"/>
          <w:kern w:val="0"/>
          <w:sz w:val="28"/>
          <w:szCs w:val="28"/>
          <w:lang w:eastAsia="zh-CN"/>
        </w:rPr>
        <w:t>三、</w:t>
      </w:r>
      <w:r>
        <w:rPr>
          <w:rFonts w:hint="eastAsia" w:ascii="仿宋_GB2312" w:hAnsi="仿宋_GB2312" w:eastAsia="仿宋_GB2312" w:cs="仿宋_GB2312"/>
          <w:b/>
          <w:bCs/>
          <w:color w:val="000000"/>
          <w:kern w:val="0"/>
          <w:sz w:val="28"/>
          <w:szCs w:val="28"/>
        </w:rPr>
        <w:t>调查研究（20学时）</w:t>
      </w:r>
    </w:p>
    <w:p>
      <w:pPr>
        <w:widowControl/>
        <w:spacing w:line="360" w:lineRule="auto"/>
        <w:ind w:firstLine="560" w:firstLineChars="200"/>
        <w:jc w:val="left"/>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重点围绕深入开展党史学习教育、课程思政、“双一流”建设、校园文化、人才培养、机制体制创新、学生管理等方面开展深入细致的调研、交流、讨论，以组为单位形成调研报告。</w:t>
      </w:r>
    </w:p>
    <w:p>
      <w:pPr>
        <w:widowControl/>
        <w:spacing w:line="360" w:lineRule="auto"/>
        <w:ind w:firstLine="480"/>
        <w:jc w:val="left"/>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lang w:eastAsia="zh-CN"/>
        </w:rPr>
        <w:t>四、</w:t>
      </w:r>
      <w:r>
        <w:rPr>
          <w:rFonts w:hint="eastAsia" w:ascii="仿宋_GB2312" w:hAnsi="仿宋_GB2312" w:eastAsia="仿宋_GB2312" w:cs="仿宋_GB2312"/>
          <w:b/>
          <w:bCs/>
          <w:color w:val="000000"/>
          <w:kern w:val="0"/>
          <w:sz w:val="28"/>
          <w:szCs w:val="28"/>
        </w:rPr>
        <w:t>专题</w:t>
      </w:r>
      <w:r>
        <w:rPr>
          <w:rFonts w:ascii="仿宋_GB2312" w:hAnsi="仿宋_GB2312" w:eastAsia="仿宋_GB2312" w:cs="仿宋_GB2312"/>
          <w:b/>
          <w:bCs/>
          <w:color w:val="000000"/>
          <w:kern w:val="0"/>
          <w:sz w:val="28"/>
          <w:szCs w:val="28"/>
        </w:rPr>
        <w:t>研讨</w:t>
      </w:r>
      <w:r>
        <w:rPr>
          <w:rFonts w:hint="eastAsia" w:ascii="仿宋_GB2312" w:hAnsi="仿宋_GB2312" w:eastAsia="仿宋_GB2312" w:cs="仿宋_GB2312"/>
          <w:b/>
          <w:bCs/>
          <w:color w:val="000000"/>
          <w:kern w:val="0"/>
          <w:sz w:val="28"/>
          <w:szCs w:val="28"/>
        </w:rPr>
        <w:t>（</w:t>
      </w:r>
      <w:r>
        <w:rPr>
          <w:rFonts w:ascii="仿宋_GB2312" w:hAnsi="仿宋_GB2312" w:eastAsia="仿宋_GB2312" w:cs="仿宋_GB2312"/>
          <w:b/>
          <w:bCs/>
          <w:color w:val="000000"/>
          <w:kern w:val="0"/>
          <w:sz w:val="28"/>
          <w:szCs w:val="28"/>
        </w:rPr>
        <w:t>10</w:t>
      </w:r>
      <w:r>
        <w:rPr>
          <w:rFonts w:hint="eastAsia" w:ascii="仿宋_GB2312" w:hAnsi="仿宋_GB2312" w:eastAsia="仿宋_GB2312" w:cs="仿宋_GB2312"/>
          <w:b/>
          <w:bCs/>
          <w:color w:val="000000"/>
          <w:kern w:val="0"/>
          <w:sz w:val="28"/>
          <w:szCs w:val="28"/>
        </w:rPr>
        <w:t>学时）</w:t>
      </w:r>
    </w:p>
    <w:p>
      <w:pPr>
        <w:widowControl/>
        <w:spacing w:line="360" w:lineRule="auto"/>
        <w:ind w:firstLine="48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以小组或班级为单位</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结合“党史学习教育”系列</w:t>
      </w:r>
      <w:r>
        <w:rPr>
          <w:rFonts w:ascii="仿宋_GB2312" w:hAnsi="仿宋_GB2312" w:eastAsia="仿宋_GB2312" w:cs="仿宋_GB2312"/>
          <w:color w:val="000000"/>
          <w:kern w:val="0"/>
          <w:sz w:val="28"/>
          <w:szCs w:val="28"/>
        </w:rPr>
        <w:t>活动</w:t>
      </w:r>
      <w:r>
        <w:rPr>
          <w:rFonts w:hint="eastAsia" w:ascii="仿宋_GB2312" w:hAnsi="仿宋_GB2312" w:eastAsia="仿宋_GB2312" w:cs="仿宋_GB2312"/>
          <w:color w:val="000000"/>
          <w:kern w:val="0"/>
          <w:sz w:val="28"/>
          <w:szCs w:val="28"/>
        </w:rPr>
        <w:t>开展思想交流、学习汇报等形式</w:t>
      </w:r>
      <w:r>
        <w:rPr>
          <w:rFonts w:ascii="仿宋_GB2312" w:hAnsi="仿宋_GB2312" w:eastAsia="仿宋_GB2312" w:cs="仿宋_GB2312"/>
          <w:color w:val="000000"/>
          <w:kern w:val="0"/>
          <w:sz w:val="28"/>
          <w:szCs w:val="28"/>
        </w:rPr>
        <w:t>多样的</w:t>
      </w:r>
      <w:r>
        <w:rPr>
          <w:rFonts w:hint="eastAsia" w:ascii="仿宋_GB2312" w:hAnsi="仿宋_GB2312" w:eastAsia="仿宋_GB2312" w:cs="仿宋_GB2312"/>
          <w:color w:val="000000"/>
          <w:kern w:val="0"/>
          <w:sz w:val="28"/>
          <w:szCs w:val="28"/>
        </w:rPr>
        <w:t>专题研讨。</w:t>
      </w:r>
    </w:p>
    <w:p>
      <w:pPr>
        <w:widowControl/>
        <w:spacing w:line="360" w:lineRule="auto"/>
        <w:ind w:firstLine="48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b/>
          <w:bCs/>
          <w:color w:val="000000"/>
          <w:kern w:val="0"/>
          <w:sz w:val="28"/>
          <w:szCs w:val="28"/>
          <w:lang w:eastAsia="zh-CN"/>
        </w:rPr>
        <w:t>五、</w:t>
      </w:r>
      <w:r>
        <w:rPr>
          <w:rFonts w:hint="eastAsia" w:ascii="仿宋_GB2312" w:hAnsi="仿宋_GB2312" w:eastAsia="仿宋_GB2312" w:cs="仿宋_GB2312"/>
          <w:b/>
          <w:bCs/>
          <w:color w:val="000000"/>
          <w:kern w:val="0"/>
          <w:sz w:val="28"/>
          <w:szCs w:val="28"/>
        </w:rPr>
        <w:t>实践锻炼（</w:t>
      </w:r>
      <w:r>
        <w:rPr>
          <w:rFonts w:ascii="仿宋_GB2312" w:hAnsi="仿宋_GB2312" w:eastAsia="仿宋_GB2312" w:cs="仿宋_GB2312"/>
          <w:b/>
          <w:bCs/>
          <w:color w:val="000000"/>
          <w:kern w:val="0"/>
          <w:sz w:val="28"/>
          <w:szCs w:val="28"/>
        </w:rPr>
        <w:t>20</w:t>
      </w:r>
      <w:r>
        <w:rPr>
          <w:rFonts w:hint="eastAsia" w:ascii="仿宋_GB2312" w:hAnsi="仿宋_GB2312" w:eastAsia="仿宋_GB2312" w:cs="仿宋_GB2312"/>
          <w:b/>
          <w:bCs/>
          <w:color w:val="000000"/>
          <w:kern w:val="0"/>
          <w:sz w:val="28"/>
          <w:szCs w:val="28"/>
        </w:rPr>
        <w:t>学时）</w:t>
      </w:r>
    </w:p>
    <w:p>
      <w:pPr>
        <w:widowControl/>
        <w:spacing w:line="360" w:lineRule="auto"/>
        <w:ind w:firstLine="48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以小组或班级为单位</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结合“庆祝建党一百周年”系列</w:t>
      </w:r>
      <w:r>
        <w:rPr>
          <w:rFonts w:ascii="仿宋_GB2312" w:hAnsi="仿宋_GB2312" w:eastAsia="仿宋_GB2312" w:cs="仿宋_GB2312"/>
          <w:color w:val="000000"/>
          <w:kern w:val="0"/>
          <w:sz w:val="28"/>
          <w:szCs w:val="28"/>
        </w:rPr>
        <w:t>活动</w:t>
      </w:r>
      <w:r>
        <w:rPr>
          <w:rFonts w:hint="eastAsia" w:ascii="仿宋_GB2312" w:hAnsi="仿宋_GB2312" w:eastAsia="仿宋_GB2312" w:cs="仿宋_GB2312"/>
          <w:color w:val="000000"/>
          <w:kern w:val="0"/>
          <w:sz w:val="28"/>
          <w:szCs w:val="28"/>
        </w:rPr>
        <w:t>开展志愿服务、现场</w:t>
      </w:r>
      <w:r>
        <w:rPr>
          <w:rFonts w:ascii="仿宋_GB2312" w:hAnsi="仿宋_GB2312" w:eastAsia="仿宋_GB2312" w:cs="仿宋_GB2312"/>
          <w:color w:val="000000"/>
          <w:kern w:val="0"/>
          <w:sz w:val="28"/>
          <w:szCs w:val="28"/>
        </w:rPr>
        <w:t>教学、</w:t>
      </w:r>
      <w:r>
        <w:rPr>
          <w:rFonts w:hint="eastAsia" w:ascii="仿宋_GB2312" w:hAnsi="仿宋_GB2312" w:eastAsia="仿宋_GB2312" w:cs="仿宋_GB2312"/>
          <w:color w:val="000000"/>
          <w:kern w:val="0"/>
          <w:sz w:val="28"/>
          <w:szCs w:val="28"/>
        </w:rPr>
        <w:t>文艺展演以及读书会等丰富多彩的主题实践。</w:t>
      </w:r>
    </w:p>
    <w:p>
      <w:pPr>
        <w:widowControl/>
        <w:spacing w:line="360" w:lineRule="auto"/>
        <w:ind w:firstLine="480"/>
        <w:jc w:val="left"/>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595902"/>
    <w:rsid w:val="00396D6D"/>
    <w:rsid w:val="0051227F"/>
    <w:rsid w:val="009E7DEC"/>
    <w:rsid w:val="00E9390F"/>
    <w:rsid w:val="01964006"/>
    <w:rsid w:val="03372474"/>
    <w:rsid w:val="042001F4"/>
    <w:rsid w:val="042D7A7E"/>
    <w:rsid w:val="048B14A9"/>
    <w:rsid w:val="07680B07"/>
    <w:rsid w:val="0E676557"/>
    <w:rsid w:val="13EB4BAC"/>
    <w:rsid w:val="19014B54"/>
    <w:rsid w:val="1B532194"/>
    <w:rsid w:val="26B76410"/>
    <w:rsid w:val="26C579D0"/>
    <w:rsid w:val="275A47C5"/>
    <w:rsid w:val="27811401"/>
    <w:rsid w:val="28360018"/>
    <w:rsid w:val="284C3A75"/>
    <w:rsid w:val="28976180"/>
    <w:rsid w:val="2915727D"/>
    <w:rsid w:val="2A8E557A"/>
    <w:rsid w:val="2D205EBC"/>
    <w:rsid w:val="2D662548"/>
    <w:rsid w:val="2E967338"/>
    <w:rsid w:val="32BC557E"/>
    <w:rsid w:val="33C50C8A"/>
    <w:rsid w:val="33EE0C32"/>
    <w:rsid w:val="35595902"/>
    <w:rsid w:val="374558B6"/>
    <w:rsid w:val="3FDD5241"/>
    <w:rsid w:val="440B641F"/>
    <w:rsid w:val="479574CC"/>
    <w:rsid w:val="4A614AF6"/>
    <w:rsid w:val="4CEA7479"/>
    <w:rsid w:val="4E8C45B7"/>
    <w:rsid w:val="50A33093"/>
    <w:rsid w:val="50B527F4"/>
    <w:rsid w:val="591D2255"/>
    <w:rsid w:val="5A4A4B22"/>
    <w:rsid w:val="5B6413A5"/>
    <w:rsid w:val="5C206CFD"/>
    <w:rsid w:val="5CDC2D9A"/>
    <w:rsid w:val="5D1F06F3"/>
    <w:rsid w:val="645739CB"/>
    <w:rsid w:val="69784FD8"/>
    <w:rsid w:val="6C082D07"/>
    <w:rsid w:val="6E640A3E"/>
    <w:rsid w:val="74F801BB"/>
    <w:rsid w:val="75E30101"/>
    <w:rsid w:val="77CF076F"/>
    <w:rsid w:val="7B2F7F49"/>
    <w:rsid w:val="7CD54875"/>
    <w:rsid w:val="7F547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heme="minorHAnsi" w:hAnsiTheme="minorHAnsi" w:eastAsiaTheme="minorEastAsia" w:cstheme="minorBidi"/>
      <w:kern w:val="2"/>
      <w:sz w:val="18"/>
      <w:szCs w:val="18"/>
    </w:rPr>
  </w:style>
  <w:style w:type="character" w:customStyle="1" w:styleId="7">
    <w:name w:val="页脚 字符"/>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95</Words>
  <Characters>546</Characters>
  <Lines>4</Lines>
  <Paragraphs>1</Paragraphs>
  <TotalTime>0</TotalTime>
  <ScaleCrop>false</ScaleCrop>
  <LinksUpToDate>false</LinksUpToDate>
  <CharactersWithSpaces>640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2020-06-10T06:33:00Z</dcterms:created>
  <dc:creator>未定义</dc:creator>
  <cp:lastModifiedBy>王津</cp:lastModifiedBy>
  <cp:lastPrinted>2020-08-25T00:30:00Z</cp:lastPrinted>
  <dcterms:modified xsi:type="dcterms:W3CDTF">2021-04-15T03:26:25Z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