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32" w:rsidRDefault="00673B14">
      <w:pPr>
        <w:spacing w:afterLines="50" w:after="156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</w:p>
    <w:p w:rsidR="007F1332" w:rsidRDefault="00673B14">
      <w:pPr>
        <w:spacing w:afterLines="50" w:after="156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党支部书记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班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培训安排</w:t>
      </w:r>
    </w:p>
    <w:p w:rsidR="007F1332" w:rsidRDefault="00673B14">
      <w:pPr>
        <w:widowControl/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一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、培训内容</w:t>
      </w:r>
    </w:p>
    <w:p w:rsidR="007F1332" w:rsidRDefault="00673B14">
      <w:pPr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本期培训班共计</w:t>
      </w:r>
      <w:r>
        <w:rPr>
          <w:rFonts w:ascii="仿宋_GB2312" w:eastAsia="仿宋_GB2312" w:hAnsi="仿宋_GB2312" w:cs="仿宋_GB2312" w:hint="eastAsia"/>
          <w:sz w:val="28"/>
          <w:szCs w:val="28"/>
        </w:rPr>
        <w:t>32</w:t>
      </w:r>
      <w:r>
        <w:rPr>
          <w:rFonts w:ascii="仿宋_GB2312" w:eastAsia="仿宋_GB2312" w:hAnsi="仿宋_GB2312" w:cs="仿宋_GB2312" w:hint="eastAsia"/>
          <w:sz w:val="28"/>
          <w:szCs w:val="28"/>
        </w:rPr>
        <w:t>学时，</w:t>
      </w:r>
      <w:r>
        <w:rPr>
          <w:rFonts w:ascii="仿宋_GB2312" w:eastAsia="仿宋_GB2312" w:hAnsi="仿宋_GB2312" w:cs="仿宋_GB2312" w:hint="eastAsia"/>
          <w:sz w:val="28"/>
          <w:szCs w:val="28"/>
        </w:rPr>
        <w:t>安排</w:t>
      </w:r>
      <w:r>
        <w:rPr>
          <w:rFonts w:ascii="仿宋_GB2312" w:eastAsia="仿宋_GB2312" w:hAnsi="仿宋_GB2312" w:cs="仿宋_GB2312" w:hint="eastAsia"/>
          <w:sz w:val="28"/>
          <w:szCs w:val="28"/>
        </w:rPr>
        <w:t>主题报告、自学、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交流研讨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示范观摩、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实践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锻炼</w:t>
      </w:r>
      <w:r>
        <w:rPr>
          <w:rFonts w:ascii="仿宋_GB2312" w:eastAsia="仿宋_GB2312" w:hAnsi="仿宋_GB2312" w:cs="仿宋_GB2312" w:hint="eastAsia"/>
          <w:sz w:val="28"/>
          <w:szCs w:val="28"/>
        </w:rPr>
        <w:t>活动等</w:t>
      </w:r>
      <w:r>
        <w:rPr>
          <w:rFonts w:ascii="仿宋_GB2312" w:eastAsia="仿宋_GB2312" w:hAnsi="仿宋_GB2312" w:cs="仿宋_GB2312" w:hint="eastAsia"/>
          <w:sz w:val="28"/>
          <w:szCs w:val="28"/>
        </w:rPr>
        <w:t>相关内容。</w:t>
      </w:r>
    </w:p>
    <w:p w:rsidR="007F1332" w:rsidRDefault="00673B14">
      <w:pPr>
        <w:widowControl/>
        <w:numPr>
          <w:ilvl w:val="0"/>
          <w:numId w:val="1"/>
        </w:numPr>
        <w:spacing w:line="360" w:lineRule="auto"/>
        <w:ind w:firstLine="48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主题报告（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学时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）</w:t>
      </w:r>
    </w:p>
    <w:p w:rsidR="007F1332" w:rsidRDefault="00673B14">
      <w:pPr>
        <w:widowControl/>
        <w:spacing w:line="360" w:lineRule="auto"/>
        <w:ind w:firstLine="48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共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讲，每讲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学时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，具体时间安排另行通知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。</w:t>
      </w:r>
    </w:p>
    <w:p w:rsidR="007F1332" w:rsidRDefault="00673B14">
      <w:pPr>
        <w:widowControl/>
        <w:spacing w:line="360" w:lineRule="auto"/>
        <w:ind w:firstLine="480"/>
        <w:jc w:val="left"/>
        <w:rPr>
          <w:rFonts w:ascii="仿宋_GB2312" w:eastAsia="仿宋_GB2312" w:hAnsi="仿宋_GB2312" w:cs="仿宋_GB2312"/>
          <w:b/>
          <w:bCs/>
          <w:color w:val="0000FF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（二）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自学（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学时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b/>
          <w:bCs/>
          <w:color w:val="0000FF"/>
          <w:kern w:val="0"/>
          <w:sz w:val="28"/>
          <w:szCs w:val="28"/>
        </w:rPr>
        <w:t xml:space="preserve"> </w:t>
      </w:r>
    </w:p>
    <w:p w:rsidR="007F1332" w:rsidRDefault="00673B14">
      <w:pPr>
        <w:widowControl/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《中国共产党章程》；《中国共产党廉洁自律准则》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《中国共产党纪律处分条例》；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《关于新形势下党内政治生活的若干准则》；《中国共产党支部工作条例（试行）》；《中国共产党普通高等学校基层组织工作条例》；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《中国共产党党员教育管理工作条例》；《论中国共产党历史》；《毛泽东、邓小平、江泽民、胡锦涛关于中国共产党历史论述摘编》；《习近平新时代中国特色社会主义思想学习问答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》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；《中国共产党简史》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；党的十九大报告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习近平总书记系列重要讲话精神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习近平新时代中国特色社会主义思想学习纲要。</w:t>
      </w:r>
    </w:p>
    <w:p w:rsidR="007F1332" w:rsidRDefault="00673B14">
      <w:pPr>
        <w:widowControl/>
        <w:spacing w:line="360" w:lineRule="auto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三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交流研讨、示范观摩（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学时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）</w:t>
      </w:r>
    </w:p>
    <w:p w:rsidR="007F1332" w:rsidRDefault="00673B14">
      <w:pPr>
        <w:widowControl/>
        <w:spacing w:line="360" w:lineRule="auto"/>
        <w:ind w:firstLine="480"/>
        <w:jc w:val="left"/>
        <w:rPr>
          <w:rFonts w:ascii="仿宋_GB2312" w:eastAsia="仿宋_GB2312" w:hAnsi="仿宋_GB2312" w:cs="仿宋_GB2312"/>
          <w:snapToGrid w:val="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由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各基层党委（党总支、直属党支部）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组织实施，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开展党的理论、党建实务、党课、主题党日活动的交流研讨和示范观摩，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请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于开展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活动前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深入调研，认真准备，组织考勤，留存活动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记录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备查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。每次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计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个学时，时间不少于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60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分钟。</w:t>
      </w:r>
    </w:p>
    <w:p w:rsidR="007F1332" w:rsidRDefault="00673B14">
      <w:pPr>
        <w:widowControl/>
        <w:spacing w:line="360" w:lineRule="auto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四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）实践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锻炼（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学时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）</w:t>
      </w:r>
    </w:p>
    <w:p w:rsidR="007F1332" w:rsidRDefault="00673B14">
      <w:pPr>
        <w:widowControl/>
        <w:spacing w:line="360" w:lineRule="auto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lastRenderedPageBreak/>
        <w:t>由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各基层党委（党总支、直属党支部）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组织实施，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严肃考勤，留存活动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记录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备查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。每次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计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个学时，时间不少于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60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分钟。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实践活动形式可以为：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开展志愿服务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出学习专刊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观看党课电影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举办学习汇报会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等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7F1332" w:rsidRDefault="00673B14">
      <w:pPr>
        <w:spacing w:line="360" w:lineRule="auto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二、具体要求</w:t>
      </w:r>
      <w:bookmarkStart w:id="0" w:name="_GoBack"/>
      <w:bookmarkEnd w:id="0"/>
    </w:p>
    <w:p w:rsidR="007F1332" w:rsidRDefault="00673B14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（一）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各基层党委（党总支、直属党支部）</w:t>
      </w:r>
      <w:r>
        <w:rPr>
          <w:rFonts w:ascii="仿宋_GB2312" w:eastAsia="仿宋_GB2312" w:hAnsi="仿宋_GB2312" w:cs="仿宋_GB2312" w:hint="eastAsia"/>
          <w:sz w:val="28"/>
          <w:szCs w:val="28"/>
        </w:rPr>
        <w:t>要及时告知</w:t>
      </w:r>
      <w:r>
        <w:rPr>
          <w:rFonts w:ascii="仿宋_GB2312" w:eastAsia="仿宋_GB2312" w:hAnsi="仿宋_GB2312" w:cs="仿宋_GB2312" w:hint="eastAsia"/>
          <w:sz w:val="28"/>
          <w:szCs w:val="28"/>
        </w:rPr>
        <w:t>本单位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参训学员关于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21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党支部</w:t>
      </w:r>
      <w:r>
        <w:rPr>
          <w:rFonts w:ascii="仿宋_GB2312" w:eastAsia="仿宋_GB2312" w:hAnsi="仿宋_GB2312" w:cs="仿宋_GB2312" w:hint="eastAsia"/>
          <w:sz w:val="28"/>
          <w:szCs w:val="28"/>
        </w:rPr>
        <w:t>书记培训</w:t>
      </w:r>
      <w:r>
        <w:rPr>
          <w:rFonts w:ascii="仿宋_GB2312" w:eastAsia="仿宋_GB2312" w:hAnsi="仿宋_GB2312" w:cs="仿宋_GB2312" w:hint="eastAsia"/>
          <w:sz w:val="28"/>
          <w:szCs w:val="28"/>
        </w:rPr>
        <w:t>班</w:t>
      </w:r>
      <w:r>
        <w:rPr>
          <w:rFonts w:ascii="仿宋_GB2312" w:eastAsia="仿宋_GB2312" w:hAnsi="仿宋_GB2312" w:cs="仿宋_GB2312" w:hint="eastAsia"/>
          <w:sz w:val="28"/>
          <w:szCs w:val="28"/>
        </w:rPr>
        <w:t>的教学安排和具体要求；需派一名教师负责</w:t>
      </w:r>
      <w:r>
        <w:rPr>
          <w:rFonts w:ascii="仿宋_GB2312" w:eastAsia="仿宋_GB2312" w:hAnsi="仿宋_GB2312" w:cs="仿宋_GB2312" w:hint="eastAsia"/>
          <w:sz w:val="28"/>
          <w:szCs w:val="28"/>
        </w:rPr>
        <w:t>本单位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学员的考勤、秩序维持等工作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因病或因事缺课的学员需向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基层党委（党总支、直属党支部）</w:t>
      </w:r>
      <w:r>
        <w:rPr>
          <w:rFonts w:ascii="仿宋_GB2312" w:eastAsia="仿宋_GB2312" w:hAnsi="仿宋_GB2312" w:cs="仿宋_GB2312" w:hint="eastAsia"/>
          <w:sz w:val="28"/>
          <w:szCs w:val="28"/>
        </w:rPr>
        <w:t>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请假</w:t>
      </w:r>
      <w:r>
        <w:rPr>
          <w:rFonts w:ascii="仿宋_GB2312" w:eastAsia="仿宋_GB2312" w:hAnsi="仿宋_GB2312" w:cs="仿宋_GB2312" w:hint="eastAsia"/>
          <w:sz w:val="28"/>
          <w:szCs w:val="28"/>
        </w:rPr>
        <w:t>，并履行党校请假流程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7F1332" w:rsidRDefault="00673B14">
      <w:pPr>
        <w:spacing w:line="360" w:lineRule="auto"/>
        <w:ind w:firstLineChars="200" w:firstLine="560"/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二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各基层党委（党总支、直属党支部）</w:t>
      </w:r>
      <w:r>
        <w:rPr>
          <w:rFonts w:ascii="仿宋_GB2312" w:eastAsia="仿宋_GB2312" w:hAnsi="仿宋_GB2312" w:cs="仿宋_GB2312" w:hint="eastAsia"/>
          <w:sz w:val="28"/>
          <w:szCs w:val="28"/>
        </w:rPr>
        <w:t>要及时</w:t>
      </w:r>
      <w:r>
        <w:rPr>
          <w:rFonts w:ascii="仿宋_GB2312" w:eastAsia="仿宋_GB2312" w:hAnsi="仿宋_GB2312" w:cs="仿宋_GB2312" w:hint="eastAsia"/>
          <w:sz w:val="28"/>
          <w:szCs w:val="28"/>
        </w:rPr>
        <w:t>做好相关材料留存和档案汇总工作。</w:t>
      </w:r>
    </w:p>
    <w:sectPr w:rsidR="007F1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CBD39F"/>
    <w:multiLevelType w:val="singleLevel"/>
    <w:tmpl w:val="A8CBD39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95902"/>
    <w:rsid w:val="00673B14"/>
    <w:rsid w:val="007F1332"/>
    <w:rsid w:val="01964006"/>
    <w:rsid w:val="03372474"/>
    <w:rsid w:val="042001F4"/>
    <w:rsid w:val="042D7A7E"/>
    <w:rsid w:val="07680B07"/>
    <w:rsid w:val="13EB4BAC"/>
    <w:rsid w:val="16F01DBA"/>
    <w:rsid w:val="1B532194"/>
    <w:rsid w:val="26C579D0"/>
    <w:rsid w:val="275A47C5"/>
    <w:rsid w:val="28360018"/>
    <w:rsid w:val="28976180"/>
    <w:rsid w:val="2EC94414"/>
    <w:rsid w:val="33C50C8A"/>
    <w:rsid w:val="35595902"/>
    <w:rsid w:val="3F7534CE"/>
    <w:rsid w:val="3FDD5241"/>
    <w:rsid w:val="440B641F"/>
    <w:rsid w:val="452A0E97"/>
    <w:rsid w:val="479574CC"/>
    <w:rsid w:val="4A614AF6"/>
    <w:rsid w:val="4CEA7479"/>
    <w:rsid w:val="4E8C45B7"/>
    <w:rsid w:val="50A33093"/>
    <w:rsid w:val="5A4A4B22"/>
    <w:rsid w:val="5C206CFD"/>
    <w:rsid w:val="5D1F06F3"/>
    <w:rsid w:val="645739CB"/>
    <w:rsid w:val="69784FD8"/>
    <w:rsid w:val="6C082D07"/>
    <w:rsid w:val="6E640A3E"/>
    <w:rsid w:val="6E6776A7"/>
    <w:rsid w:val="709C146D"/>
    <w:rsid w:val="74F801BB"/>
    <w:rsid w:val="75E30101"/>
    <w:rsid w:val="7B2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47167"/>
  <w15:docId w15:val="{FC40EBED-C573-4F1A-B463-4975E58F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645</Characters>
  <Application>Microsoft Office Word</Application>
  <DocSecurity>0</DocSecurity>
  <Lines>5</Lines>
  <Paragraphs>1</Paragraphs>
  <ScaleCrop>false</ScaleCrop>
  <Company>微软中国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微软用户</cp:lastModifiedBy>
  <cp:revision>3</cp:revision>
  <cp:lastPrinted>2020-08-25T00:30:00Z</cp:lastPrinted>
  <dcterms:created xsi:type="dcterms:W3CDTF">2020-06-10T06:33:00Z</dcterms:created>
  <dcterms:modified xsi:type="dcterms:W3CDTF">2021-10-11T06:52:00Z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6B0C5815FD0D4B4DA8FD5CF07CDFB430</vt:lpwstr>
  </property>
</Properties>
</file>